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04" w:rsidRDefault="00482D04" w:rsidP="00482D04">
      <w:pPr>
        <w:spacing w:after="0" w:line="20" w:lineRule="atLeast"/>
        <w:rPr>
          <w:rFonts w:ascii="Bookman Old Style" w:hAnsi="Bookman Old Style" w:cs="Times New Roman"/>
          <w:sz w:val="20"/>
          <w:szCs w:val="20"/>
        </w:rPr>
      </w:pPr>
    </w:p>
    <w:p w:rsidR="00482D04" w:rsidRDefault="00482D04" w:rsidP="00482D04">
      <w:pPr>
        <w:spacing w:after="0" w:line="20" w:lineRule="atLeast"/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«Утверждаю»</w:t>
      </w:r>
    </w:p>
    <w:p w:rsidR="00482D04" w:rsidRDefault="00482D04" w:rsidP="00482D04">
      <w:pPr>
        <w:spacing w:after="0" w:line="20" w:lineRule="atLeast"/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Директор МБОУ ДОД «ДЮЦ «Звезда»</w:t>
      </w:r>
    </w:p>
    <w:p w:rsidR="00482D04" w:rsidRDefault="00482D04" w:rsidP="00482D04">
      <w:pPr>
        <w:spacing w:after="0" w:line="20" w:lineRule="atLeast"/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________________Н. З. Молостов</w:t>
      </w:r>
    </w:p>
    <w:p w:rsidR="00482D04" w:rsidRDefault="00482D04" w:rsidP="00482D04">
      <w:pPr>
        <w:spacing w:after="0" w:line="20" w:lineRule="atLeast"/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«___»_______________2012г.</w:t>
      </w:r>
    </w:p>
    <w:p w:rsidR="00482D04" w:rsidRDefault="00482D04" w:rsidP="00482D04">
      <w:pPr>
        <w:spacing w:after="0" w:line="20" w:lineRule="atLeast"/>
        <w:jc w:val="center"/>
        <w:rPr>
          <w:rFonts w:ascii="Bookman Old Style" w:hAnsi="Bookman Old Style" w:cs="Times New Roman"/>
          <w:sz w:val="20"/>
          <w:szCs w:val="20"/>
        </w:rPr>
      </w:pPr>
    </w:p>
    <w:p w:rsidR="00482D04" w:rsidRPr="00482D04" w:rsidRDefault="00482D04" w:rsidP="00482D04">
      <w:pPr>
        <w:spacing w:after="0" w:line="20" w:lineRule="atLeast"/>
        <w:jc w:val="center"/>
        <w:rPr>
          <w:rFonts w:ascii="Bookman Old Style" w:hAnsi="Bookman Old Style" w:cs="Times New Roman"/>
          <w:b/>
          <w:color w:val="C00000"/>
          <w:sz w:val="24"/>
          <w:szCs w:val="24"/>
        </w:rPr>
      </w:pPr>
    </w:p>
    <w:p w:rsidR="00482D04" w:rsidRPr="00606611" w:rsidRDefault="00482D04" w:rsidP="00482D04">
      <w:pPr>
        <w:spacing w:after="0" w:line="20" w:lineRule="atLeast"/>
        <w:jc w:val="center"/>
        <w:rPr>
          <w:rFonts w:ascii="Arial Black" w:hAnsi="Arial Black" w:cs="Times New Roman"/>
          <w:b/>
          <w:color w:val="C00000"/>
          <w:sz w:val="24"/>
          <w:szCs w:val="24"/>
        </w:rPr>
      </w:pPr>
      <w:r w:rsidRPr="00606611">
        <w:rPr>
          <w:rFonts w:ascii="Arial Black" w:hAnsi="Arial Black" w:cs="Times New Roman"/>
          <w:b/>
          <w:color w:val="C00000"/>
          <w:sz w:val="24"/>
          <w:szCs w:val="24"/>
        </w:rPr>
        <w:t>ОБРАЗЕЦ УЧЕБНО-ТЕМАТИЧЕСКОГО ПЛАНИРОВАНИЯ</w:t>
      </w:r>
    </w:p>
    <w:p w:rsidR="003C1A79" w:rsidRPr="00606611" w:rsidRDefault="000558C7" w:rsidP="00482D04">
      <w:pPr>
        <w:spacing w:after="0" w:line="20" w:lineRule="atLeast"/>
        <w:jc w:val="center"/>
        <w:rPr>
          <w:rFonts w:ascii="Arial Black" w:hAnsi="Arial Black" w:cs="Times New Roman"/>
          <w:b/>
          <w:color w:val="C00000"/>
          <w:sz w:val="24"/>
          <w:szCs w:val="24"/>
        </w:rPr>
      </w:pPr>
      <w:r w:rsidRPr="00606611">
        <w:rPr>
          <w:rFonts w:ascii="Arial Black" w:hAnsi="Arial Black" w:cs="Times New Roman"/>
          <w:b/>
          <w:color w:val="C00000"/>
          <w:sz w:val="24"/>
          <w:szCs w:val="24"/>
        </w:rPr>
        <w:t>Дисциплина «Огневая подготовка»</w:t>
      </w:r>
    </w:p>
    <w:p w:rsidR="00482D04" w:rsidRPr="00606611" w:rsidRDefault="00482D04" w:rsidP="00482D04">
      <w:pPr>
        <w:spacing w:after="0" w:line="20" w:lineRule="atLeast"/>
        <w:jc w:val="center"/>
        <w:rPr>
          <w:rFonts w:ascii="Arial Black" w:hAnsi="Arial Black" w:cs="Times New Roman"/>
          <w:sz w:val="20"/>
          <w:szCs w:val="20"/>
        </w:rPr>
      </w:pPr>
    </w:p>
    <w:p w:rsidR="000558C7" w:rsidRDefault="000558C7" w:rsidP="00482D04">
      <w:pPr>
        <w:spacing w:after="0" w:line="20" w:lineRule="atLeast"/>
        <w:jc w:val="center"/>
        <w:rPr>
          <w:rFonts w:ascii="Bookman Old Style" w:hAnsi="Bookman Old Style" w:cs="Times New Roman"/>
          <w:b/>
          <w:sz w:val="20"/>
          <w:szCs w:val="20"/>
        </w:rPr>
      </w:pPr>
      <w:proofErr w:type="spellStart"/>
      <w:proofErr w:type="gramStart"/>
      <w:r w:rsidRPr="00482D04">
        <w:rPr>
          <w:rFonts w:ascii="Bookman Old Style" w:hAnsi="Bookman Old Style" w:cs="Times New Roman"/>
          <w:b/>
          <w:sz w:val="20"/>
          <w:szCs w:val="20"/>
        </w:rPr>
        <w:t>Учебно</w:t>
      </w:r>
      <w:proofErr w:type="spellEnd"/>
      <w:r w:rsidRPr="00482D04">
        <w:rPr>
          <w:rFonts w:ascii="Bookman Old Style" w:hAnsi="Bookman Old Style" w:cs="Times New Roman"/>
          <w:b/>
          <w:sz w:val="20"/>
          <w:szCs w:val="20"/>
        </w:rPr>
        <w:t xml:space="preserve"> – тематический</w:t>
      </w:r>
      <w:proofErr w:type="gramEnd"/>
      <w:r w:rsidRPr="00482D04">
        <w:rPr>
          <w:rFonts w:ascii="Bookman Old Style" w:hAnsi="Bookman Old Style" w:cs="Times New Roman"/>
          <w:b/>
          <w:sz w:val="20"/>
          <w:szCs w:val="20"/>
        </w:rPr>
        <w:t xml:space="preserve"> план первого года обучения</w:t>
      </w:r>
    </w:p>
    <w:p w:rsidR="00482D04" w:rsidRPr="00482D04" w:rsidRDefault="00482D04" w:rsidP="00482D04">
      <w:pPr>
        <w:spacing w:after="0" w:line="20" w:lineRule="atLeast"/>
        <w:jc w:val="center"/>
        <w:rPr>
          <w:rFonts w:ascii="Bookman Old Style" w:hAnsi="Bookman Old Style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5387"/>
        <w:gridCol w:w="1276"/>
        <w:gridCol w:w="1134"/>
        <w:gridCol w:w="1168"/>
      </w:tblGrid>
      <w:tr w:rsidR="000558C7" w:rsidRPr="00482D04" w:rsidTr="00CB162E">
        <w:tc>
          <w:tcPr>
            <w:tcW w:w="675" w:type="dxa"/>
            <w:vMerge w:val="restart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  <w:lang w:val="en-US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№</w:t>
            </w:r>
          </w:p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gramStart"/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п</w:t>
            </w:r>
            <w:proofErr w:type="gramEnd"/>
            <w:r w:rsidRPr="00482D04">
              <w:rPr>
                <w:rFonts w:ascii="Bookman Old Style" w:hAnsi="Bookman Old Style" w:cs="Times New Roman"/>
                <w:sz w:val="18"/>
                <w:szCs w:val="18"/>
                <w:lang w:val="en-US"/>
              </w:rPr>
              <w:t>/</w:t>
            </w: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п</w:t>
            </w:r>
          </w:p>
        </w:tc>
        <w:tc>
          <w:tcPr>
            <w:tcW w:w="5387" w:type="dxa"/>
            <w:vMerge w:val="restart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 xml:space="preserve">Разделы </w:t>
            </w:r>
          </w:p>
        </w:tc>
        <w:tc>
          <w:tcPr>
            <w:tcW w:w="3509" w:type="dxa"/>
            <w:gridSpan w:val="3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b/>
                <w:sz w:val="18"/>
                <w:szCs w:val="18"/>
              </w:rPr>
              <w:t>Первый год обучения</w:t>
            </w:r>
          </w:p>
        </w:tc>
      </w:tr>
      <w:tr w:rsidR="000558C7" w:rsidRPr="00482D04" w:rsidTr="00F5638B">
        <w:tc>
          <w:tcPr>
            <w:tcW w:w="675" w:type="dxa"/>
            <w:vMerge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b/>
                <w:sz w:val="18"/>
                <w:szCs w:val="18"/>
              </w:rPr>
              <w:t>Общее</w:t>
            </w:r>
          </w:p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2233" w:type="dxa"/>
            <w:gridSpan w:val="2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b/>
                <w:sz w:val="18"/>
                <w:szCs w:val="18"/>
              </w:rPr>
              <w:t>В том числе</w:t>
            </w:r>
          </w:p>
        </w:tc>
      </w:tr>
      <w:tr w:rsidR="000558C7" w:rsidRPr="00482D04" w:rsidTr="000558C7">
        <w:tc>
          <w:tcPr>
            <w:tcW w:w="675" w:type="dxa"/>
            <w:vMerge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Часов </w:t>
            </w:r>
          </w:p>
        </w:tc>
        <w:tc>
          <w:tcPr>
            <w:tcW w:w="1134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Теория </w:t>
            </w:r>
          </w:p>
        </w:tc>
        <w:tc>
          <w:tcPr>
            <w:tcW w:w="1099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Практика </w:t>
            </w:r>
          </w:p>
        </w:tc>
      </w:tr>
      <w:tr w:rsidR="000558C7" w:rsidRPr="00482D04" w:rsidTr="000558C7">
        <w:tc>
          <w:tcPr>
            <w:tcW w:w="675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0558C7" w:rsidRPr="00482D04" w:rsidRDefault="000558C7" w:rsidP="00482D04">
            <w:pPr>
              <w:spacing w:line="20" w:lineRule="atLeas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Вводное занятие</w:t>
            </w:r>
          </w:p>
        </w:tc>
        <w:tc>
          <w:tcPr>
            <w:tcW w:w="1276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0558C7" w:rsidRPr="00482D04" w:rsidTr="000558C7">
        <w:tc>
          <w:tcPr>
            <w:tcW w:w="675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0558C7" w:rsidRPr="00482D04" w:rsidRDefault="000558C7" w:rsidP="00482D04">
            <w:pPr>
              <w:spacing w:line="20" w:lineRule="atLeas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Изучение явления выстрела</w:t>
            </w:r>
          </w:p>
        </w:tc>
        <w:tc>
          <w:tcPr>
            <w:tcW w:w="1276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0558C7" w:rsidRPr="00482D04" w:rsidTr="000558C7">
        <w:tc>
          <w:tcPr>
            <w:tcW w:w="675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:rsidR="000558C7" w:rsidRPr="00482D04" w:rsidRDefault="000558C7" w:rsidP="00482D04">
            <w:pPr>
              <w:spacing w:line="20" w:lineRule="atLeas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 xml:space="preserve">Закономерности полета пули в воздухе </w:t>
            </w:r>
          </w:p>
        </w:tc>
        <w:tc>
          <w:tcPr>
            <w:tcW w:w="1276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0558C7" w:rsidRPr="00482D04" w:rsidTr="000558C7">
        <w:tc>
          <w:tcPr>
            <w:tcW w:w="675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5387" w:type="dxa"/>
          </w:tcPr>
          <w:p w:rsidR="000558C7" w:rsidRPr="00482D04" w:rsidRDefault="000558C7" w:rsidP="00482D04">
            <w:pPr>
              <w:spacing w:line="20" w:lineRule="atLeas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Ознакомление с пневматическим оружием, его устройством, изучением боевых свойств, назначением, правил обращения с оружием</w:t>
            </w:r>
          </w:p>
        </w:tc>
        <w:tc>
          <w:tcPr>
            <w:tcW w:w="1276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</w:tr>
      <w:tr w:rsidR="000558C7" w:rsidRPr="00482D04" w:rsidTr="000558C7">
        <w:tc>
          <w:tcPr>
            <w:tcW w:w="675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</w:tcPr>
          <w:p w:rsidR="000558C7" w:rsidRPr="00482D04" w:rsidRDefault="000558C7" w:rsidP="00482D04">
            <w:pPr>
              <w:spacing w:line="20" w:lineRule="atLeas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Изучение правил стрельбы из пневматического оружия, изучение мер безопасности при обращении с огнестрельным оружием, получение начальных навыков в стрельбе из пневматического оружия</w:t>
            </w:r>
          </w:p>
        </w:tc>
        <w:tc>
          <w:tcPr>
            <w:tcW w:w="1276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</w:tr>
      <w:tr w:rsidR="000558C7" w:rsidRPr="00482D04" w:rsidTr="000558C7">
        <w:tc>
          <w:tcPr>
            <w:tcW w:w="675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5387" w:type="dxa"/>
          </w:tcPr>
          <w:p w:rsidR="000558C7" w:rsidRPr="00482D04" w:rsidRDefault="000558C7" w:rsidP="00482D04">
            <w:pPr>
              <w:spacing w:line="20" w:lineRule="atLeas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Совершенствование навыков в стрельбе из пневматического оружия в полевых условиях</w:t>
            </w:r>
          </w:p>
        </w:tc>
        <w:tc>
          <w:tcPr>
            <w:tcW w:w="1276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26</w:t>
            </w:r>
          </w:p>
        </w:tc>
      </w:tr>
      <w:tr w:rsidR="000558C7" w:rsidRPr="00482D04" w:rsidTr="000558C7">
        <w:tc>
          <w:tcPr>
            <w:tcW w:w="675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0558C7" w:rsidRPr="00482D04" w:rsidRDefault="000558C7" w:rsidP="00482D04">
            <w:pPr>
              <w:spacing w:line="20" w:lineRule="atLeas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</w:tcPr>
          <w:p w:rsidR="000558C7" w:rsidRPr="00482D04" w:rsidRDefault="000558C7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82D04">
              <w:rPr>
                <w:rFonts w:ascii="Bookman Old Style" w:hAnsi="Bookman Old Style" w:cs="Times New Roman"/>
                <w:sz w:val="18"/>
                <w:szCs w:val="18"/>
              </w:rPr>
              <w:t>31</w:t>
            </w:r>
          </w:p>
        </w:tc>
      </w:tr>
    </w:tbl>
    <w:p w:rsidR="000558C7" w:rsidRDefault="00A83703" w:rsidP="00482D04">
      <w:pPr>
        <w:spacing w:after="0" w:line="20" w:lineRule="atLeast"/>
        <w:jc w:val="center"/>
        <w:rPr>
          <w:rFonts w:ascii="Bookman Old Style" w:hAnsi="Bookman Old Style" w:cs="Times New Roman"/>
          <w:b/>
          <w:sz w:val="20"/>
          <w:szCs w:val="20"/>
        </w:rPr>
      </w:pPr>
      <w:proofErr w:type="spellStart"/>
      <w:proofErr w:type="gramStart"/>
      <w:r w:rsidRPr="00482D04">
        <w:rPr>
          <w:rFonts w:ascii="Bookman Old Style" w:hAnsi="Bookman Old Style" w:cs="Times New Roman"/>
          <w:b/>
          <w:sz w:val="20"/>
          <w:szCs w:val="20"/>
        </w:rPr>
        <w:t>Учебно</w:t>
      </w:r>
      <w:proofErr w:type="spellEnd"/>
      <w:r w:rsidRPr="00482D04">
        <w:rPr>
          <w:rFonts w:ascii="Bookman Old Style" w:hAnsi="Bookman Old Style" w:cs="Times New Roman"/>
          <w:b/>
          <w:sz w:val="20"/>
          <w:szCs w:val="20"/>
        </w:rPr>
        <w:t xml:space="preserve"> – тематический</w:t>
      </w:r>
      <w:proofErr w:type="gramEnd"/>
      <w:r w:rsidRPr="00482D04">
        <w:rPr>
          <w:rFonts w:ascii="Bookman Old Style" w:hAnsi="Bookman Old Style" w:cs="Times New Roman"/>
          <w:b/>
          <w:sz w:val="20"/>
          <w:szCs w:val="20"/>
        </w:rPr>
        <w:t xml:space="preserve"> план второго года обучения</w:t>
      </w:r>
    </w:p>
    <w:p w:rsidR="00482D04" w:rsidRPr="00482D04" w:rsidRDefault="00482D04" w:rsidP="00482D04">
      <w:pPr>
        <w:spacing w:after="0" w:line="20" w:lineRule="atLeast"/>
        <w:jc w:val="center"/>
        <w:rPr>
          <w:rFonts w:ascii="Bookman Old Style" w:hAnsi="Bookman Old Style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1276"/>
        <w:gridCol w:w="1276"/>
        <w:gridCol w:w="1274"/>
      </w:tblGrid>
      <w:tr w:rsidR="00A83703" w:rsidRPr="00482D04" w:rsidTr="001054F7">
        <w:tc>
          <w:tcPr>
            <w:tcW w:w="675" w:type="dxa"/>
            <w:vMerge w:val="restart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№</w:t>
            </w:r>
          </w:p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proofErr w:type="gramEnd"/>
            <w:r w:rsidRPr="00482D04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/</w:t>
            </w: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</w:p>
        </w:tc>
        <w:tc>
          <w:tcPr>
            <w:tcW w:w="5103" w:type="dxa"/>
            <w:vMerge w:val="restart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3793" w:type="dxa"/>
            <w:gridSpan w:val="3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b/>
                <w:sz w:val="20"/>
                <w:szCs w:val="20"/>
              </w:rPr>
              <w:t>Второй год обучения</w:t>
            </w:r>
          </w:p>
        </w:tc>
      </w:tr>
      <w:tr w:rsidR="00A83703" w:rsidRPr="00482D04" w:rsidTr="00764E4C">
        <w:tc>
          <w:tcPr>
            <w:tcW w:w="675" w:type="dxa"/>
            <w:vMerge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Общее </w:t>
            </w:r>
          </w:p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кол- </w:t>
            </w:r>
            <w:proofErr w:type="gramStart"/>
            <w:r w:rsidRPr="00482D04">
              <w:rPr>
                <w:rFonts w:ascii="Bookman Old Style" w:hAnsi="Bookman Old Style"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517" w:type="dxa"/>
            <w:gridSpan w:val="2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A83703" w:rsidRPr="00482D04" w:rsidTr="00A83703">
        <w:tc>
          <w:tcPr>
            <w:tcW w:w="675" w:type="dxa"/>
            <w:vMerge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Часов </w:t>
            </w:r>
          </w:p>
        </w:tc>
        <w:tc>
          <w:tcPr>
            <w:tcW w:w="1276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Теория </w:t>
            </w:r>
          </w:p>
        </w:tc>
        <w:tc>
          <w:tcPr>
            <w:tcW w:w="1241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Практика </w:t>
            </w:r>
          </w:p>
        </w:tc>
      </w:tr>
      <w:tr w:rsidR="00A83703" w:rsidRPr="00482D04" w:rsidTr="00A83703">
        <w:tc>
          <w:tcPr>
            <w:tcW w:w="675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A83703" w:rsidRPr="00482D04" w:rsidRDefault="00A83703" w:rsidP="00482D04">
            <w:pPr>
              <w:spacing w:line="2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 xml:space="preserve">Вводное занятие </w:t>
            </w:r>
          </w:p>
        </w:tc>
        <w:tc>
          <w:tcPr>
            <w:tcW w:w="1276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83703" w:rsidRPr="00482D04" w:rsidTr="00A83703">
        <w:tc>
          <w:tcPr>
            <w:tcW w:w="675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A83703" w:rsidRPr="00482D04" w:rsidRDefault="00A83703" w:rsidP="00482D04">
            <w:pPr>
              <w:spacing w:line="2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 xml:space="preserve">Изучение явления выстрела </w:t>
            </w:r>
          </w:p>
        </w:tc>
        <w:tc>
          <w:tcPr>
            <w:tcW w:w="1276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83703" w:rsidRPr="00482D04" w:rsidTr="00A83703">
        <w:tc>
          <w:tcPr>
            <w:tcW w:w="675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A83703" w:rsidRPr="00482D04" w:rsidRDefault="00A83703" w:rsidP="00482D04">
            <w:pPr>
              <w:spacing w:line="2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Материальная часть стрелкового оружия</w:t>
            </w:r>
          </w:p>
        </w:tc>
        <w:tc>
          <w:tcPr>
            <w:tcW w:w="1276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A83703" w:rsidRPr="00482D04" w:rsidTr="00A83703">
        <w:tc>
          <w:tcPr>
            <w:tcW w:w="675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A83703" w:rsidRPr="00482D04" w:rsidRDefault="00764CA3" w:rsidP="00482D04">
            <w:pPr>
              <w:spacing w:line="2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Боеприпасы к стрелковому оружию</w:t>
            </w:r>
          </w:p>
        </w:tc>
        <w:tc>
          <w:tcPr>
            <w:tcW w:w="1276" w:type="dxa"/>
          </w:tcPr>
          <w:p w:rsidR="00A83703" w:rsidRPr="00482D04" w:rsidRDefault="00764CA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83703" w:rsidRPr="00482D04" w:rsidRDefault="00764CA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83703" w:rsidRPr="00482D04" w:rsidTr="00A83703">
        <w:tc>
          <w:tcPr>
            <w:tcW w:w="675" w:type="dxa"/>
          </w:tcPr>
          <w:p w:rsidR="00A83703" w:rsidRPr="00482D04" w:rsidRDefault="00764CA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A83703" w:rsidRPr="00482D04" w:rsidRDefault="00764CA3" w:rsidP="00482D04">
            <w:pPr>
              <w:spacing w:line="2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Основы и правила стрельбы из</w:t>
            </w:r>
            <w:r w:rsidR="00626BFD" w:rsidRPr="00482D04">
              <w:rPr>
                <w:rFonts w:ascii="Bookman Old Style" w:hAnsi="Bookman Old Style" w:cs="Times New Roman"/>
                <w:sz w:val="20"/>
                <w:szCs w:val="20"/>
              </w:rPr>
              <w:t xml:space="preserve"> стрелкового оружия</w:t>
            </w:r>
          </w:p>
        </w:tc>
        <w:tc>
          <w:tcPr>
            <w:tcW w:w="1276" w:type="dxa"/>
          </w:tcPr>
          <w:p w:rsidR="00A83703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83703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83703" w:rsidRPr="00482D04" w:rsidTr="00A83703">
        <w:tc>
          <w:tcPr>
            <w:tcW w:w="675" w:type="dxa"/>
          </w:tcPr>
          <w:p w:rsidR="00A83703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A83703" w:rsidRPr="00482D04" w:rsidRDefault="00626BFD" w:rsidP="00482D04">
            <w:pPr>
              <w:spacing w:line="2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Приемы и правила стрельбы из АКМ – 74М</w:t>
            </w:r>
          </w:p>
        </w:tc>
        <w:tc>
          <w:tcPr>
            <w:tcW w:w="1276" w:type="dxa"/>
          </w:tcPr>
          <w:p w:rsidR="00A83703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A83703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A83703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46</w:t>
            </w:r>
          </w:p>
        </w:tc>
      </w:tr>
      <w:tr w:rsidR="00A83703" w:rsidRPr="00482D04" w:rsidTr="00A83703">
        <w:tc>
          <w:tcPr>
            <w:tcW w:w="675" w:type="dxa"/>
          </w:tcPr>
          <w:p w:rsidR="00A83703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A83703" w:rsidRPr="00482D04" w:rsidRDefault="00626BFD" w:rsidP="00482D04">
            <w:pPr>
              <w:spacing w:line="2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Выполнение подготовительного упражнения по обучению стрельбе</w:t>
            </w:r>
          </w:p>
        </w:tc>
        <w:tc>
          <w:tcPr>
            <w:tcW w:w="1276" w:type="dxa"/>
          </w:tcPr>
          <w:p w:rsidR="00A83703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83703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83703" w:rsidRPr="00482D04" w:rsidTr="00A83703">
        <w:tc>
          <w:tcPr>
            <w:tcW w:w="675" w:type="dxa"/>
          </w:tcPr>
          <w:p w:rsidR="00A83703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A83703" w:rsidRPr="00482D04" w:rsidRDefault="00626BFD" w:rsidP="00482D04">
            <w:pPr>
              <w:spacing w:line="2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Материальная часть ручных осколочных гранат</w:t>
            </w:r>
          </w:p>
        </w:tc>
        <w:tc>
          <w:tcPr>
            <w:tcW w:w="1276" w:type="dxa"/>
          </w:tcPr>
          <w:p w:rsidR="00A83703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83703" w:rsidRPr="00482D04" w:rsidTr="00A83703">
        <w:tc>
          <w:tcPr>
            <w:tcW w:w="675" w:type="dxa"/>
          </w:tcPr>
          <w:p w:rsidR="00A83703" w:rsidRPr="00482D04" w:rsidRDefault="00A83703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703" w:rsidRPr="00482D04" w:rsidRDefault="00626BFD" w:rsidP="00482D04">
            <w:pPr>
              <w:spacing w:line="2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</w:tcPr>
          <w:p w:rsidR="00A83703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A83703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16</w:t>
            </w:r>
          </w:p>
        </w:tc>
        <w:tc>
          <w:tcPr>
            <w:tcW w:w="1241" w:type="dxa"/>
          </w:tcPr>
          <w:p w:rsidR="00A83703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56</w:t>
            </w:r>
          </w:p>
        </w:tc>
      </w:tr>
    </w:tbl>
    <w:p w:rsidR="00A83703" w:rsidRDefault="00626BFD" w:rsidP="00482D04">
      <w:pPr>
        <w:spacing w:after="0" w:line="20" w:lineRule="atLeast"/>
        <w:jc w:val="center"/>
        <w:rPr>
          <w:rFonts w:ascii="Bookman Old Style" w:hAnsi="Bookman Old Style" w:cs="Times New Roman"/>
          <w:b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482D04">
        <w:rPr>
          <w:rFonts w:ascii="Bookman Old Style" w:hAnsi="Bookman Old Style" w:cs="Times New Roman"/>
          <w:b/>
          <w:sz w:val="20"/>
          <w:szCs w:val="20"/>
        </w:rPr>
        <w:t>Учебно</w:t>
      </w:r>
      <w:proofErr w:type="spellEnd"/>
      <w:r w:rsidRPr="00482D04">
        <w:rPr>
          <w:rFonts w:ascii="Bookman Old Style" w:hAnsi="Bookman Old Style" w:cs="Times New Roman"/>
          <w:b/>
          <w:sz w:val="20"/>
          <w:szCs w:val="20"/>
        </w:rPr>
        <w:t xml:space="preserve"> – тематический</w:t>
      </w:r>
      <w:proofErr w:type="gramEnd"/>
      <w:r w:rsidRPr="00482D04">
        <w:rPr>
          <w:rFonts w:ascii="Bookman Old Style" w:hAnsi="Bookman Old Style" w:cs="Times New Roman"/>
          <w:b/>
          <w:sz w:val="20"/>
          <w:szCs w:val="20"/>
        </w:rPr>
        <w:t xml:space="preserve"> план третьего года обучения</w:t>
      </w:r>
    </w:p>
    <w:p w:rsidR="00482D04" w:rsidRPr="00482D04" w:rsidRDefault="00482D04" w:rsidP="00482D04">
      <w:pPr>
        <w:spacing w:after="0" w:line="20" w:lineRule="atLeast"/>
        <w:jc w:val="center"/>
        <w:rPr>
          <w:rFonts w:ascii="Bookman Old Style" w:hAnsi="Bookman Old Style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1275"/>
        <w:gridCol w:w="1276"/>
        <w:gridCol w:w="1383"/>
      </w:tblGrid>
      <w:tr w:rsidR="00626BFD" w:rsidRPr="00482D04" w:rsidTr="00E15239">
        <w:tc>
          <w:tcPr>
            <w:tcW w:w="675" w:type="dxa"/>
            <w:vMerge w:val="restart"/>
          </w:tcPr>
          <w:p w:rsidR="00626BFD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№</w:t>
            </w:r>
          </w:p>
          <w:p w:rsidR="00626BFD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proofErr w:type="gramEnd"/>
            <w:r w:rsidRPr="00482D04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/</w:t>
            </w: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</w:p>
        </w:tc>
        <w:tc>
          <w:tcPr>
            <w:tcW w:w="4962" w:type="dxa"/>
            <w:vMerge w:val="restart"/>
          </w:tcPr>
          <w:p w:rsidR="00626BFD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3934" w:type="dxa"/>
            <w:gridSpan w:val="3"/>
          </w:tcPr>
          <w:p w:rsidR="00626BFD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b/>
                <w:sz w:val="20"/>
                <w:szCs w:val="20"/>
              </w:rPr>
              <w:t>Третий год обучения</w:t>
            </w:r>
          </w:p>
        </w:tc>
      </w:tr>
      <w:tr w:rsidR="00626BFD" w:rsidRPr="00482D04" w:rsidTr="002A3250">
        <w:tc>
          <w:tcPr>
            <w:tcW w:w="675" w:type="dxa"/>
            <w:vMerge/>
          </w:tcPr>
          <w:p w:rsidR="00626BFD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626BFD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2659" w:type="dxa"/>
            <w:gridSpan w:val="2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626BFD" w:rsidRPr="00482D04" w:rsidTr="00626BFD">
        <w:tc>
          <w:tcPr>
            <w:tcW w:w="675" w:type="dxa"/>
            <w:vMerge/>
          </w:tcPr>
          <w:p w:rsidR="00626BFD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626BFD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Часов </w:t>
            </w:r>
          </w:p>
        </w:tc>
        <w:tc>
          <w:tcPr>
            <w:tcW w:w="1276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Теория </w:t>
            </w:r>
          </w:p>
        </w:tc>
        <w:tc>
          <w:tcPr>
            <w:tcW w:w="1383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Практика </w:t>
            </w:r>
          </w:p>
        </w:tc>
      </w:tr>
      <w:tr w:rsidR="00626BFD" w:rsidRPr="00482D04" w:rsidTr="00626BFD">
        <w:tc>
          <w:tcPr>
            <w:tcW w:w="675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26BFD" w:rsidRPr="00482D04" w:rsidRDefault="00D668E8" w:rsidP="00482D04">
            <w:pPr>
              <w:spacing w:line="2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 xml:space="preserve">Вводное занятие </w:t>
            </w:r>
          </w:p>
        </w:tc>
        <w:tc>
          <w:tcPr>
            <w:tcW w:w="1275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626BFD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26BFD" w:rsidRPr="00482D04" w:rsidTr="00626BFD">
        <w:tc>
          <w:tcPr>
            <w:tcW w:w="675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626BFD" w:rsidRPr="00482D04" w:rsidRDefault="00D668E8" w:rsidP="00482D04">
            <w:pPr>
              <w:spacing w:line="2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 xml:space="preserve">Изучение явления выстрела </w:t>
            </w:r>
          </w:p>
        </w:tc>
        <w:tc>
          <w:tcPr>
            <w:tcW w:w="1275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626BFD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26BFD" w:rsidRPr="00482D04" w:rsidTr="00626BFD">
        <w:tc>
          <w:tcPr>
            <w:tcW w:w="675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626BFD" w:rsidRPr="00482D04" w:rsidRDefault="00D668E8" w:rsidP="00482D04">
            <w:pPr>
              <w:spacing w:line="2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Материальная часть стрелкового оружия</w:t>
            </w:r>
          </w:p>
        </w:tc>
        <w:tc>
          <w:tcPr>
            <w:tcW w:w="1275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626BFD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26BFD" w:rsidRPr="00482D04" w:rsidTr="00626BFD">
        <w:tc>
          <w:tcPr>
            <w:tcW w:w="675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626BFD" w:rsidRPr="00482D04" w:rsidRDefault="00D668E8" w:rsidP="00482D04">
            <w:pPr>
              <w:spacing w:line="2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Боеприпасы к стрелковому оружию</w:t>
            </w:r>
          </w:p>
        </w:tc>
        <w:tc>
          <w:tcPr>
            <w:tcW w:w="1275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626BFD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26BFD" w:rsidRPr="00482D04" w:rsidTr="00626BFD">
        <w:tc>
          <w:tcPr>
            <w:tcW w:w="675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626BFD" w:rsidRPr="00482D04" w:rsidRDefault="00D668E8" w:rsidP="00482D04">
            <w:pPr>
              <w:spacing w:line="2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Основы и правила стрельбы из стрелкового оружия</w:t>
            </w:r>
          </w:p>
        </w:tc>
        <w:tc>
          <w:tcPr>
            <w:tcW w:w="1275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626BFD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56</w:t>
            </w:r>
          </w:p>
        </w:tc>
      </w:tr>
      <w:tr w:rsidR="00626BFD" w:rsidRPr="00482D04" w:rsidTr="00626BFD">
        <w:tc>
          <w:tcPr>
            <w:tcW w:w="675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626BFD" w:rsidRPr="00482D04" w:rsidRDefault="00D668E8" w:rsidP="00482D04">
            <w:pPr>
              <w:spacing w:line="2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Приемы и правила стрельбы из пистолета Макарова</w:t>
            </w:r>
          </w:p>
        </w:tc>
        <w:tc>
          <w:tcPr>
            <w:tcW w:w="1275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</w:tr>
      <w:tr w:rsidR="00626BFD" w:rsidRPr="00482D04" w:rsidTr="00626BFD">
        <w:tc>
          <w:tcPr>
            <w:tcW w:w="675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626BFD" w:rsidRPr="00482D04" w:rsidRDefault="00D668E8" w:rsidP="00482D04">
            <w:pPr>
              <w:spacing w:line="2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Выполнение подготовительного упражнения по обучению стрельбе</w:t>
            </w:r>
          </w:p>
        </w:tc>
        <w:tc>
          <w:tcPr>
            <w:tcW w:w="1275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26BFD" w:rsidRPr="00482D04" w:rsidRDefault="00626BFD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626BFD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</w:tr>
      <w:tr w:rsidR="00D668E8" w:rsidRPr="00482D04" w:rsidTr="00626BFD">
        <w:tc>
          <w:tcPr>
            <w:tcW w:w="675" w:type="dxa"/>
          </w:tcPr>
          <w:p w:rsidR="00D668E8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D668E8" w:rsidRPr="00482D04" w:rsidRDefault="00D668E8" w:rsidP="00482D04">
            <w:pPr>
              <w:spacing w:line="2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Материальная часть ручных противотанковых гранатометов</w:t>
            </w:r>
          </w:p>
        </w:tc>
        <w:tc>
          <w:tcPr>
            <w:tcW w:w="1275" w:type="dxa"/>
          </w:tcPr>
          <w:p w:rsidR="00D668E8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668E8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D668E8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668E8" w:rsidRPr="00482D04" w:rsidTr="00626BFD">
        <w:tc>
          <w:tcPr>
            <w:tcW w:w="675" w:type="dxa"/>
          </w:tcPr>
          <w:p w:rsidR="00D668E8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D668E8" w:rsidRPr="00482D04" w:rsidRDefault="00D668E8" w:rsidP="00482D04">
            <w:pPr>
              <w:spacing w:line="2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5" w:type="dxa"/>
          </w:tcPr>
          <w:p w:rsidR="00D668E8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D668E8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D668E8" w:rsidRPr="00482D04" w:rsidRDefault="00D668E8" w:rsidP="00482D04">
            <w:pPr>
              <w:spacing w:line="20" w:lineRule="atLeast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2D04">
              <w:rPr>
                <w:rFonts w:ascii="Bookman Old Style" w:hAnsi="Bookman Old Style" w:cs="Times New Roman"/>
                <w:sz w:val="20"/>
                <w:szCs w:val="20"/>
              </w:rPr>
              <w:t>65</w:t>
            </w:r>
          </w:p>
        </w:tc>
      </w:tr>
    </w:tbl>
    <w:p w:rsidR="00626BFD" w:rsidRDefault="00626BFD" w:rsidP="00482D04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82D04" w:rsidRPr="000558C7" w:rsidRDefault="00482D04" w:rsidP="00482D04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Е.И. Киселева</w:t>
      </w:r>
    </w:p>
    <w:sectPr w:rsidR="00482D04" w:rsidRPr="000558C7" w:rsidSect="00482D04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58C7"/>
    <w:rsid w:val="000558C7"/>
    <w:rsid w:val="00146425"/>
    <w:rsid w:val="003C1A79"/>
    <w:rsid w:val="00482D04"/>
    <w:rsid w:val="00606611"/>
    <w:rsid w:val="00626BFD"/>
    <w:rsid w:val="006F3489"/>
    <w:rsid w:val="00764CA3"/>
    <w:rsid w:val="00A83703"/>
    <w:rsid w:val="00D6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2012-10-29T05:46:00Z</dcterms:created>
  <dcterms:modified xsi:type="dcterms:W3CDTF">2012-11-27T13:30:00Z</dcterms:modified>
</cp:coreProperties>
</file>